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EEEC" w14:textId="77EAD54C" w:rsidR="00E669B9" w:rsidRPr="00E669B9" w:rsidRDefault="00E669B9" w:rsidP="00E669B9">
      <w:pPr>
        <w:rPr>
          <w:b/>
          <w:bCs/>
        </w:rPr>
      </w:pPr>
      <w:r w:rsidRPr="00E669B9">
        <w:rPr>
          <w:b/>
          <w:bCs/>
        </w:rPr>
        <w:t>Fundraising Policy</w:t>
      </w:r>
    </w:p>
    <w:p w14:paraId="6673D7FB" w14:textId="77777777" w:rsidR="00E669B9" w:rsidRPr="00E669B9" w:rsidRDefault="00E669B9" w:rsidP="00E669B9">
      <w:r w:rsidRPr="00E669B9">
        <w:rPr>
          <w:i/>
          <w:iCs/>
        </w:rPr>
        <w:t>For Hearts in the Stand</w:t>
      </w:r>
    </w:p>
    <w:p w14:paraId="0531A8F4" w14:textId="77777777" w:rsidR="00E669B9" w:rsidRPr="00E669B9" w:rsidRDefault="00E669B9" w:rsidP="00E669B9">
      <w:r w:rsidRPr="00E669B9">
        <w:rPr>
          <w:i/>
          <w:iCs/>
        </w:rPr>
        <w:t>Last updated: 15 May 2026</w:t>
      </w:r>
    </w:p>
    <w:p w14:paraId="5D2B5A47" w14:textId="77777777" w:rsidR="00E669B9" w:rsidRPr="00E669B9" w:rsidRDefault="00E669B9" w:rsidP="00E669B9">
      <w:pPr>
        <w:rPr>
          <w:b/>
          <w:bCs/>
        </w:rPr>
      </w:pPr>
      <w:r w:rsidRPr="00E669B9">
        <w:rPr>
          <w:b/>
          <w:bCs/>
        </w:rPr>
        <w:t>1. Purpose of this policy</w:t>
      </w:r>
    </w:p>
    <w:p w14:paraId="63333420" w14:textId="77777777" w:rsidR="00E669B9" w:rsidRPr="00E669B9" w:rsidRDefault="00E669B9" w:rsidP="00E669B9">
      <w:r w:rsidRPr="00E669B9">
        <w:t>This policy sets out how Hearts in the Stand (“we”, “our”) conducts fundraising activities safely, legally, and ethically. It ensures transparency, protects donors, and supports volunteers who help raise funds for our work.</w:t>
      </w:r>
    </w:p>
    <w:p w14:paraId="3E63A3C4" w14:textId="77777777" w:rsidR="00E669B9" w:rsidRPr="00E669B9" w:rsidRDefault="00E669B9" w:rsidP="00E669B9">
      <w:pPr>
        <w:rPr>
          <w:b/>
          <w:bCs/>
        </w:rPr>
      </w:pPr>
      <w:r w:rsidRPr="00E669B9">
        <w:rPr>
          <w:b/>
          <w:bCs/>
        </w:rPr>
        <w:t>2. Our fundraising principles</w:t>
      </w:r>
    </w:p>
    <w:p w14:paraId="0F8E5E83" w14:textId="77777777" w:rsidR="00E669B9" w:rsidRPr="00E669B9" w:rsidRDefault="00E669B9" w:rsidP="00E669B9">
      <w:r w:rsidRPr="00E669B9">
        <w:t>We commit to fundraising that is:</w:t>
      </w:r>
    </w:p>
    <w:p w14:paraId="63CC85EE" w14:textId="77777777" w:rsidR="00E669B9" w:rsidRPr="00E669B9" w:rsidRDefault="00E669B9" w:rsidP="00E669B9">
      <w:pPr>
        <w:numPr>
          <w:ilvl w:val="0"/>
          <w:numId w:val="1"/>
        </w:numPr>
      </w:pPr>
      <w:r w:rsidRPr="00E669B9">
        <w:t>Honest and transparent</w:t>
      </w:r>
    </w:p>
    <w:p w14:paraId="383ADA19" w14:textId="77777777" w:rsidR="00E669B9" w:rsidRPr="00E669B9" w:rsidRDefault="00E669B9" w:rsidP="00E669B9">
      <w:pPr>
        <w:numPr>
          <w:ilvl w:val="0"/>
          <w:numId w:val="1"/>
        </w:numPr>
      </w:pPr>
      <w:r w:rsidRPr="00E669B9">
        <w:t>Respectful and inclusive</w:t>
      </w:r>
    </w:p>
    <w:p w14:paraId="44CDB45E" w14:textId="77777777" w:rsidR="00E669B9" w:rsidRPr="00E669B9" w:rsidRDefault="00E669B9" w:rsidP="00E669B9">
      <w:pPr>
        <w:numPr>
          <w:ilvl w:val="0"/>
          <w:numId w:val="1"/>
        </w:numPr>
      </w:pPr>
      <w:r w:rsidRPr="00E669B9">
        <w:t>Legal and compliant with UK fundraising regulations</w:t>
      </w:r>
    </w:p>
    <w:p w14:paraId="228D5856" w14:textId="77777777" w:rsidR="00E669B9" w:rsidRPr="00E669B9" w:rsidRDefault="00E669B9" w:rsidP="00E669B9">
      <w:pPr>
        <w:numPr>
          <w:ilvl w:val="0"/>
          <w:numId w:val="1"/>
        </w:numPr>
      </w:pPr>
      <w:r w:rsidRPr="00E669B9">
        <w:t>Free from undue pressure or misleading information</w:t>
      </w:r>
    </w:p>
    <w:p w14:paraId="23829B15" w14:textId="77777777" w:rsidR="00E669B9" w:rsidRPr="00E669B9" w:rsidRDefault="00E669B9" w:rsidP="00E669B9">
      <w:pPr>
        <w:numPr>
          <w:ilvl w:val="0"/>
          <w:numId w:val="1"/>
        </w:numPr>
      </w:pPr>
      <w:r w:rsidRPr="00E669B9">
        <w:t>Supportive of donor rights and privacy</w:t>
      </w:r>
    </w:p>
    <w:p w14:paraId="6484452D" w14:textId="77777777" w:rsidR="00E669B9" w:rsidRPr="00E669B9" w:rsidRDefault="00E669B9" w:rsidP="00E669B9">
      <w:r w:rsidRPr="00E669B9">
        <w:t>We follow guidance from the Fundraising Regulator and the Code of Fundraising Practice.</w:t>
      </w:r>
    </w:p>
    <w:p w14:paraId="415EB34D" w14:textId="77777777" w:rsidR="00E669B9" w:rsidRPr="00E669B9" w:rsidRDefault="00E669B9" w:rsidP="00E669B9">
      <w:pPr>
        <w:rPr>
          <w:b/>
          <w:bCs/>
        </w:rPr>
      </w:pPr>
      <w:r w:rsidRPr="00E669B9">
        <w:rPr>
          <w:b/>
          <w:bCs/>
        </w:rPr>
        <w:t>3. Who this policy applies to</w:t>
      </w:r>
    </w:p>
    <w:p w14:paraId="691176A6" w14:textId="77777777" w:rsidR="00E669B9" w:rsidRPr="00E669B9" w:rsidRDefault="00E669B9" w:rsidP="00E669B9">
      <w:r w:rsidRPr="00E669B9">
        <w:t>This policy applies to:</w:t>
      </w:r>
    </w:p>
    <w:p w14:paraId="5E01AACD" w14:textId="77777777" w:rsidR="00E669B9" w:rsidRPr="00E669B9" w:rsidRDefault="00E669B9" w:rsidP="00E669B9">
      <w:pPr>
        <w:numPr>
          <w:ilvl w:val="0"/>
          <w:numId w:val="2"/>
        </w:numPr>
      </w:pPr>
      <w:r w:rsidRPr="00E669B9">
        <w:t>Volunteers</w:t>
      </w:r>
    </w:p>
    <w:p w14:paraId="010254EA" w14:textId="77777777" w:rsidR="00E669B9" w:rsidRPr="00E669B9" w:rsidRDefault="00E669B9" w:rsidP="00E669B9">
      <w:pPr>
        <w:numPr>
          <w:ilvl w:val="0"/>
          <w:numId w:val="2"/>
        </w:numPr>
      </w:pPr>
      <w:r w:rsidRPr="00E669B9">
        <w:t>Staff or contractors</w:t>
      </w:r>
    </w:p>
    <w:p w14:paraId="518051B3" w14:textId="77777777" w:rsidR="00E669B9" w:rsidRPr="00E669B9" w:rsidRDefault="00E669B9" w:rsidP="00E669B9">
      <w:pPr>
        <w:numPr>
          <w:ilvl w:val="0"/>
          <w:numId w:val="2"/>
        </w:numPr>
      </w:pPr>
      <w:r w:rsidRPr="00E669B9">
        <w:t>Trustees or organisers</w:t>
      </w:r>
    </w:p>
    <w:p w14:paraId="42CB1ED0" w14:textId="77777777" w:rsidR="00E669B9" w:rsidRPr="00E669B9" w:rsidRDefault="00E669B9" w:rsidP="00E669B9">
      <w:pPr>
        <w:numPr>
          <w:ilvl w:val="0"/>
          <w:numId w:val="2"/>
        </w:numPr>
      </w:pPr>
      <w:r w:rsidRPr="00E669B9">
        <w:t>Anyone fundraising on behalf of Hearts in the Stand</w:t>
      </w:r>
    </w:p>
    <w:p w14:paraId="0569EE41" w14:textId="77777777" w:rsidR="00E669B9" w:rsidRPr="00E669B9" w:rsidRDefault="00E669B9" w:rsidP="00E669B9">
      <w:pPr>
        <w:rPr>
          <w:b/>
          <w:bCs/>
        </w:rPr>
      </w:pPr>
      <w:r w:rsidRPr="00E669B9">
        <w:rPr>
          <w:b/>
          <w:bCs/>
        </w:rPr>
        <w:t>4. Types of fundraising we may carry out</w:t>
      </w:r>
    </w:p>
    <w:p w14:paraId="4BE5DB2D" w14:textId="77777777" w:rsidR="00E669B9" w:rsidRPr="00E669B9" w:rsidRDefault="00E669B9" w:rsidP="00E669B9">
      <w:r w:rsidRPr="00E669B9">
        <w:t>Our fundraising activities may include:</w:t>
      </w:r>
    </w:p>
    <w:p w14:paraId="4C162397" w14:textId="77777777" w:rsidR="00E669B9" w:rsidRPr="00E669B9" w:rsidRDefault="00E669B9" w:rsidP="00E669B9">
      <w:pPr>
        <w:numPr>
          <w:ilvl w:val="0"/>
          <w:numId w:val="3"/>
        </w:numPr>
      </w:pPr>
      <w:r w:rsidRPr="00E669B9">
        <w:t>Community events</w:t>
      </w:r>
    </w:p>
    <w:p w14:paraId="08603452" w14:textId="77777777" w:rsidR="00E669B9" w:rsidRPr="00E669B9" w:rsidRDefault="00E669B9" w:rsidP="00E669B9">
      <w:pPr>
        <w:numPr>
          <w:ilvl w:val="0"/>
          <w:numId w:val="3"/>
        </w:numPr>
      </w:pPr>
      <w:r w:rsidRPr="00E669B9">
        <w:t>Online fundraising campaigns</w:t>
      </w:r>
    </w:p>
    <w:p w14:paraId="6DC3E6CF" w14:textId="77777777" w:rsidR="00E669B9" w:rsidRPr="00E669B9" w:rsidRDefault="00E669B9" w:rsidP="00E669B9">
      <w:pPr>
        <w:numPr>
          <w:ilvl w:val="0"/>
          <w:numId w:val="3"/>
        </w:numPr>
      </w:pPr>
      <w:r w:rsidRPr="00E669B9">
        <w:t>Sponsored activities</w:t>
      </w:r>
    </w:p>
    <w:p w14:paraId="0F7A75CF" w14:textId="77777777" w:rsidR="00E669B9" w:rsidRPr="00E669B9" w:rsidRDefault="00E669B9" w:rsidP="00E669B9">
      <w:pPr>
        <w:numPr>
          <w:ilvl w:val="0"/>
          <w:numId w:val="3"/>
        </w:numPr>
      </w:pPr>
      <w:r w:rsidRPr="00E669B9">
        <w:t>Merchandise sales</w:t>
      </w:r>
    </w:p>
    <w:p w14:paraId="68063B2C" w14:textId="77777777" w:rsidR="00E669B9" w:rsidRPr="00E669B9" w:rsidRDefault="00E669B9" w:rsidP="00E669B9">
      <w:pPr>
        <w:numPr>
          <w:ilvl w:val="0"/>
          <w:numId w:val="3"/>
        </w:numPr>
      </w:pPr>
      <w:r w:rsidRPr="00E669B9">
        <w:t>Raffles or competitions (subject to UK gambling rules)</w:t>
      </w:r>
    </w:p>
    <w:p w14:paraId="5218F0EF" w14:textId="77777777" w:rsidR="00E669B9" w:rsidRPr="00E669B9" w:rsidRDefault="00E669B9" w:rsidP="00E669B9">
      <w:pPr>
        <w:numPr>
          <w:ilvl w:val="0"/>
          <w:numId w:val="3"/>
        </w:numPr>
      </w:pPr>
      <w:r w:rsidRPr="00E669B9">
        <w:t>Grant applications</w:t>
      </w:r>
    </w:p>
    <w:p w14:paraId="21DFD485" w14:textId="77777777" w:rsidR="00E669B9" w:rsidRPr="00E669B9" w:rsidRDefault="00E669B9" w:rsidP="00E669B9">
      <w:pPr>
        <w:numPr>
          <w:ilvl w:val="0"/>
          <w:numId w:val="3"/>
        </w:numPr>
      </w:pPr>
      <w:r w:rsidRPr="00E669B9">
        <w:t>Corporate partnerships</w:t>
      </w:r>
    </w:p>
    <w:p w14:paraId="22E8C809" w14:textId="77777777" w:rsidR="00E669B9" w:rsidRPr="00E669B9" w:rsidRDefault="00E669B9" w:rsidP="00E669B9">
      <w:r w:rsidRPr="00E669B9">
        <w:t>All activities must be approved by the project lead or coordinator.</w:t>
      </w:r>
    </w:p>
    <w:p w14:paraId="574ED351" w14:textId="77777777" w:rsidR="00E669B9" w:rsidRPr="00E669B9" w:rsidRDefault="00E669B9" w:rsidP="00E669B9">
      <w:pPr>
        <w:rPr>
          <w:b/>
          <w:bCs/>
        </w:rPr>
      </w:pPr>
      <w:r w:rsidRPr="00E669B9">
        <w:rPr>
          <w:b/>
          <w:bCs/>
        </w:rPr>
        <w:t>5. Volunteer responsibilities</w:t>
      </w:r>
    </w:p>
    <w:p w14:paraId="060DA04C" w14:textId="77777777" w:rsidR="00E669B9" w:rsidRPr="00E669B9" w:rsidRDefault="00E669B9" w:rsidP="00E669B9">
      <w:r w:rsidRPr="00E669B9">
        <w:lastRenderedPageBreak/>
        <w:t>Volunteers must:</w:t>
      </w:r>
    </w:p>
    <w:p w14:paraId="53CB3D3A" w14:textId="77777777" w:rsidR="00E669B9" w:rsidRPr="00E669B9" w:rsidRDefault="00E669B9" w:rsidP="00E669B9">
      <w:pPr>
        <w:numPr>
          <w:ilvl w:val="0"/>
          <w:numId w:val="4"/>
        </w:numPr>
      </w:pPr>
      <w:r w:rsidRPr="00E669B9">
        <w:t>Follow this policy and our safeguarding procedures</w:t>
      </w:r>
    </w:p>
    <w:p w14:paraId="36F8CE0F" w14:textId="77777777" w:rsidR="00E669B9" w:rsidRPr="00E669B9" w:rsidRDefault="00E669B9" w:rsidP="00E669B9">
      <w:pPr>
        <w:numPr>
          <w:ilvl w:val="0"/>
          <w:numId w:val="4"/>
        </w:numPr>
      </w:pPr>
      <w:r w:rsidRPr="00E669B9">
        <w:t>Represent the organisation positively</w:t>
      </w:r>
    </w:p>
    <w:p w14:paraId="0205F630" w14:textId="77777777" w:rsidR="00E669B9" w:rsidRPr="00E669B9" w:rsidRDefault="00E669B9" w:rsidP="00E669B9">
      <w:pPr>
        <w:numPr>
          <w:ilvl w:val="0"/>
          <w:numId w:val="4"/>
        </w:numPr>
      </w:pPr>
      <w:r w:rsidRPr="00E669B9">
        <w:t>Use approved messaging and branding</w:t>
      </w:r>
    </w:p>
    <w:p w14:paraId="39C22FA8" w14:textId="77777777" w:rsidR="00E669B9" w:rsidRPr="00E669B9" w:rsidRDefault="00E669B9" w:rsidP="00E669B9">
      <w:pPr>
        <w:numPr>
          <w:ilvl w:val="0"/>
          <w:numId w:val="4"/>
        </w:numPr>
      </w:pPr>
      <w:r w:rsidRPr="00E669B9">
        <w:t>Keep accurate records of money raised</w:t>
      </w:r>
    </w:p>
    <w:p w14:paraId="69AB1DEB" w14:textId="77777777" w:rsidR="00E669B9" w:rsidRPr="00E669B9" w:rsidRDefault="00E669B9" w:rsidP="00E669B9">
      <w:pPr>
        <w:numPr>
          <w:ilvl w:val="0"/>
          <w:numId w:val="4"/>
        </w:numPr>
      </w:pPr>
      <w:r w:rsidRPr="00E669B9">
        <w:t>Return funds promptly and securely</w:t>
      </w:r>
    </w:p>
    <w:p w14:paraId="64A7A1B3" w14:textId="77777777" w:rsidR="00E669B9" w:rsidRPr="00E669B9" w:rsidRDefault="00E669B9" w:rsidP="00E669B9">
      <w:pPr>
        <w:numPr>
          <w:ilvl w:val="0"/>
          <w:numId w:val="4"/>
        </w:numPr>
      </w:pPr>
      <w:r w:rsidRPr="00E669B9">
        <w:t>Avoid making promises the organisation cannot keep</w:t>
      </w:r>
    </w:p>
    <w:p w14:paraId="0DF34E5C" w14:textId="77777777" w:rsidR="00E669B9" w:rsidRPr="00E669B9" w:rsidRDefault="00E669B9" w:rsidP="00E669B9">
      <w:r w:rsidRPr="00E669B9">
        <w:t>Volunteers must not:</w:t>
      </w:r>
    </w:p>
    <w:p w14:paraId="4A11DC57" w14:textId="77777777" w:rsidR="00E669B9" w:rsidRPr="00E669B9" w:rsidRDefault="00E669B9" w:rsidP="00E669B9">
      <w:pPr>
        <w:numPr>
          <w:ilvl w:val="0"/>
          <w:numId w:val="5"/>
        </w:numPr>
      </w:pPr>
      <w:r w:rsidRPr="00E669B9">
        <w:t>Collect donations door</w:t>
      </w:r>
      <w:r w:rsidRPr="00E669B9">
        <w:noBreakHyphen/>
        <w:t>to</w:t>
      </w:r>
      <w:r w:rsidRPr="00E669B9">
        <w:noBreakHyphen/>
        <w:t>door without permission</w:t>
      </w:r>
    </w:p>
    <w:p w14:paraId="2A3EC2EF" w14:textId="77777777" w:rsidR="00E669B9" w:rsidRPr="00E669B9" w:rsidRDefault="00E669B9" w:rsidP="00E669B9">
      <w:pPr>
        <w:numPr>
          <w:ilvl w:val="0"/>
          <w:numId w:val="5"/>
        </w:numPr>
      </w:pPr>
      <w:r w:rsidRPr="00E669B9">
        <w:t>Use personal bank accounts for fundraising income</w:t>
      </w:r>
    </w:p>
    <w:p w14:paraId="44C90FAF" w14:textId="77777777" w:rsidR="00E669B9" w:rsidRPr="00E669B9" w:rsidRDefault="00E669B9" w:rsidP="00E669B9">
      <w:pPr>
        <w:numPr>
          <w:ilvl w:val="0"/>
          <w:numId w:val="5"/>
        </w:numPr>
      </w:pPr>
      <w:r w:rsidRPr="00E669B9">
        <w:t>Claim expenses without approval</w:t>
      </w:r>
    </w:p>
    <w:p w14:paraId="706B83A3" w14:textId="77777777" w:rsidR="00E669B9" w:rsidRPr="00E669B9" w:rsidRDefault="00E669B9" w:rsidP="00E669B9">
      <w:pPr>
        <w:rPr>
          <w:b/>
          <w:bCs/>
        </w:rPr>
      </w:pPr>
      <w:r w:rsidRPr="00E669B9">
        <w:rPr>
          <w:b/>
          <w:bCs/>
        </w:rPr>
        <w:t>6. Handling donations</w:t>
      </w:r>
    </w:p>
    <w:p w14:paraId="67A606F6" w14:textId="77777777" w:rsidR="00E669B9" w:rsidRPr="00E669B9" w:rsidRDefault="00E669B9" w:rsidP="00E669B9">
      <w:r w:rsidRPr="00E669B9">
        <w:t>We ensure donations are handled safely and transparently:</w:t>
      </w:r>
    </w:p>
    <w:p w14:paraId="67660A38" w14:textId="77777777" w:rsidR="00E669B9" w:rsidRPr="00E669B9" w:rsidRDefault="00E669B9" w:rsidP="00E669B9">
      <w:pPr>
        <w:numPr>
          <w:ilvl w:val="0"/>
          <w:numId w:val="6"/>
        </w:numPr>
      </w:pPr>
      <w:r w:rsidRPr="00E669B9">
        <w:t>Cash must be counted by two people where possible</w:t>
      </w:r>
    </w:p>
    <w:p w14:paraId="50A2F40A" w14:textId="77777777" w:rsidR="00E669B9" w:rsidRPr="00E669B9" w:rsidRDefault="00E669B9" w:rsidP="00E669B9">
      <w:pPr>
        <w:numPr>
          <w:ilvl w:val="0"/>
          <w:numId w:val="6"/>
        </w:numPr>
      </w:pPr>
      <w:r w:rsidRPr="00E669B9">
        <w:t>Funds must be transferred to the organisation promptly</w:t>
      </w:r>
    </w:p>
    <w:p w14:paraId="1678FA7A" w14:textId="77777777" w:rsidR="00E669B9" w:rsidRPr="00E669B9" w:rsidRDefault="00E669B9" w:rsidP="00E669B9">
      <w:pPr>
        <w:numPr>
          <w:ilvl w:val="0"/>
          <w:numId w:val="6"/>
        </w:numPr>
      </w:pPr>
      <w:r w:rsidRPr="00E669B9">
        <w:t>Receipts or acknowledgements will be provided when requested</w:t>
      </w:r>
    </w:p>
    <w:p w14:paraId="3A2DE1CD" w14:textId="77777777" w:rsidR="00E669B9" w:rsidRPr="00E669B9" w:rsidRDefault="00E669B9" w:rsidP="00E669B9">
      <w:pPr>
        <w:numPr>
          <w:ilvl w:val="0"/>
          <w:numId w:val="6"/>
        </w:numPr>
      </w:pPr>
      <w:r w:rsidRPr="00E669B9">
        <w:t>Restricted donations (for a specific purpose) will be used only for that purpose</w:t>
      </w:r>
    </w:p>
    <w:p w14:paraId="0D3C5A41" w14:textId="77777777" w:rsidR="00E669B9" w:rsidRPr="00E669B9" w:rsidRDefault="00E669B9" w:rsidP="00E669B9">
      <w:pPr>
        <w:numPr>
          <w:ilvl w:val="0"/>
          <w:numId w:val="6"/>
        </w:numPr>
      </w:pPr>
      <w:r w:rsidRPr="00E669B9">
        <w:t>Anonymous donations will be recorded without identifying details</w:t>
      </w:r>
    </w:p>
    <w:p w14:paraId="5F5F2EDA" w14:textId="77777777" w:rsidR="00E669B9" w:rsidRPr="00E669B9" w:rsidRDefault="00E669B9" w:rsidP="00E669B9">
      <w:pPr>
        <w:rPr>
          <w:b/>
          <w:bCs/>
        </w:rPr>
      </w:pPr>
      <w:r w:rsidRPr="00E669B9">
        <w:rPr>
          <w:b/>
          <w:bCs/>
        </w:rPr>
        <w:t>7. Financial controls</w:t>
      </w:r>
    </w:p>
    <w:p w14:paraId="619546B9" w14:textId="77777777" w:rsidR="00E669B9" w:rsidRPr="00E669B9" w:rsidRDefault="00E669B9" w:rsidP="00E669B9">
      <w:r w:rsidRPr="00E669B9">
        <w:t>To protect both volunteers and the organisation:</w:t>
      </w:r>
    </w:p>
    <w:p w14:paraId="36C705C4" w14:textId="77777777" w:rsidR="00E669B9" w:rsidRPr="00E669B9" w:rsidRDefault="00E669B9" w:rsidP="00E669B9">
      <w:pPr>
        <w:numPr>
          <w:ilvl w:val="0"/>
          <w:numId w:val="7"/>
        </w:numPr>
      </w:pPr>
      <w:r w:rsidRPr="00E669B9">
        <w:t>All income must be recorded accurately</w:t>
      </w:r>
    </w:p>
    <w:p w14:paraId="0C3512E3" w14:textId="77777777" w:rsidR="00E669B9" w:rsidRPr="00E669B9" w:rsidRDefault="00E669B9" w:rsidP="00E669B9">
      <w:pPr>
        <w:numPr>
          <w:ilvl w:val="0"/>
          <w:numId w:val="7"/>
        </w:numPr>
      </w:pPr>
      <w:r w:rsidRPr="00E669B9">
        <w:t>Expenditure must be approved in advance</w:t>
      </w:r>
    </w:p>
    <w:p w14:paraId="6B224A68" w14:textId="77777777" w:rsidR="00E669B9" w:rsidRPr="00E669B9" w:rsidRDefault="00E669B9" w:rsidP="00E669B9">
      <w:pPr>
        <w:numPr>
          <w:ilvl w:val="0"/>
          <w:numId w:val="7"/>
        </w:numPr>
      </w:pPr>
      <w:r w:rsidRPr="00E669B9">
        <w:t>Bank accounts must have dual signatories</w:t>
      </w:r>
    </w:p>
    <w:p w14:paraId="1D8D5D9C" w14:textId="77777777" w:rsidR="00E669B9" w:rsidRPr="00E669B9" w:rsidRDefault="00E669B9" w:rsidP="00E669B9">
      <w:pPr>
        <w:numPr>
          <w:ilvl w:val="0"/>
          <w:numId w:val="7"/>
        </w:numPr>
      </w:pPr>
      <w:r w:rsidRPr="00E669B9">
        <w:t>Regular financial reviews will be carried out</w:t>
      </w:r>
    </w:p>
    <w:p w14:paraId="534CFDD1" w14:textId="77777777" w:rsidR="00E669B9" w:rsidRPr="00E669B9" w:rsidRDefault="00E669B9" w:rsidP="00E669B9">
      <w:pPr>
        <w:numPr>
          <w:ilvl w:val="0"/>
          <w:numId w:val="7"/>
        </w:numPr>
      </w:pPr>
      <w:r w:rsidRPr="00E669B9">
        <w:t>Fraud or irregularities will be investigated immediately</w:t>
      </w:r>
    </w:p>
    <w:p w14:paraId="4BB21417" w14:textId="77777777" w:rsidR="00E669B9" w:rsidRPr="00E669B9" w:rsidRDefault="00E669B9" w:rsidP="00E669B9">
      <w:pPr>
        <w:rPr>
          <w:b/>
          <w:bCs/>
        </w:rPr>
      </w:pPr>
      <w:r w:rsidRPr="00E669B9">
        <w:rPr>
          <w:b/>
          <w:bCs/>
        </w:rPr>
        <w:t>8. Ethical fundraising</w:t>
      </w:r>
    </w:p>
    <w:p w14:paraId="09B9960B" w14:textId="77777777" w:rsidR="00E669B9" w:rsidRPr="00E669B9" w:rsidRDefault="00E669B9" w:rsidP="00E669B9">
      <w:r w:rsidRPr="00E669B9">
        <w:t>We will not accept donations that:</w:t>
      </w:r>
    </w:p>
    <w:p w14:paraId="2FBDD5C0" w14:textId="77777777" w:rsidR="00E669B9" w:rsidRPr="00E669B9" w:rsidRDefault="00E669B9" w:rsidP="00E669B9">
      <w:pPr>
        <w:numPr>
          <w:ilvl w:val="0"/>
          <w:numId w:val="8"/>
        </w:numPr>
      </w:pPr>
      <w:r w:rsidRPr="00E669B9">
        <w:t>Come from illegal or unethical sources</w:t>
      </w:r>
    </w:p>
    <w:p w14:paraId="20BDF19B" w14:textId="77777777" w:rsidR="00E669B9" w:rsidRPr="00E669B9" w:rsidRDefault="00E669B9" w:rsidP="00E669B9">
      <w:pPr>
        <w:numPr>
          <w:ilvl w:val="0"/>
          <w:numId w:val="8"/>
        </w:numPr>
      </w:pPr>
      <w:r w:rsidRPr="00E669B9">
        <w:t>Could damage our reputation</w:t>
      </w:r>
    </w:p>
    <w:p w14:paraId="31EA8C65" w14:textId="77777777" w:rsidR="00E669B9" w:rsidRPr="00E669B9" w:rsidRDefault="00E669B9" w:rsidP="00E669B9">
      <w:pPr>
        <w:numPr>
          <w:ilvl w:val="0"/>
          <w:numId w:val="8"/>
        </w:numPr>
      </w:pPr>
      <w:r w:rsidRPr="00E669B9">
        <w:t>Create conflicts of interest</w:t>
      </w:r>
    </w:p>
    <w:p w14:paraId="0E18C44E" w14:textId="77777777" w:rsidR="00E669B9" w:rsidRPr="00E669B9" w:rsidRDefault="00E669B9" w:rsidP="00E669B9">
      <w:pPr>
        <w:numPr>
          <w:ilvl w:val="0"/>
          <w:numId w:val="8"/>
        </w:numPr>
      </w:pPr>
      <w:r w:rsidRPr="00E669B9">
        <w:t>Require us to act against our values</w:t>
      </w:r>
    </w:p>
    <w:p w14:paraId="672F8DFE" w14:textId="77777777" w:rsidR="00E669B9" w:rsidRPr="00E669B9" w:rsidRDefault="00E669B9" w:rsidP="00E669B9">
      <w:r w:rsidRPr="00E669B9">
        <w:lastRenderedPageBreak/>
        <w:t>We reserve the right to decline or return donations if necessary.</w:t>
      </w:r>
    </w:p>
    <w:p w14:paraId="2667492E" w14:textId="77777777" w:rsidR="00E669B9" w:rsidRPr="00E669B9" w:rsidRDefault="00E669B9" w:rsidP="00E669B9">
      <w:pPr>
        <w:rPr>
          <w:b/>
          <w:bCs/>
        </w:rPr>
      </w:pPr>
      <w:r w:rsidRPr="00E669B9">
        <w:rPr>
          <w:b/>
          <w:bCs/>
        </w:rPr>
        <w:t>9. Safeguarding in fundraising</w:t>
      </w:r>
    </w:p>
    <w:p w14:paraId="636F1F82" w14:textId="77777777" w:rsidR="00E669B9" w:rsidRPr="00E669B9" w:rsidRDefault="00E669B9" w:rsidP="00E669B9">
      <w:r w:rsidRPr="00E669B9">
        <w:t>When fundraising involves children or vulnerable adults:</w:t>
      </w:r>
    </w:p>
    <w:p w14:paraId="3918A81A" w14:textId="77777777" w:rsidR="00E669B9" w:rsidRPr="00E669B9" w:rsidRDefault="00E669B9" w:rsidP="00E669B9">
      <w:pPr>
        <w:numPr>
          <w:ilvl w:val="0"/>
          <w:numId w:val="9"/>
        </w:numPr>
      </w:pPr>
      <w:r w:rsidRPr="00E669B9">
        <w:t>Activities must be risk</w:t>
      </w:r>
      <w:r w:rsidRPr="00E669B9">
        <w:noBreakHyphen/>
        <w:t>assessed</w:t>
      </w:r>
    </w:p>
    <w:p w14:paraId="01F5BA2D" w14:textId="77777777" w:rsidR="00E669B9" w:rsidRPr="00E669B9" w:rsidRDefault="00E669B9" w:rsidP="00E669B9">
      <w:pPr>
        <w:numPr>
          <w:ilvl w:val="0"/>
          <w:numId w:val="9"/>
        </w:numPr>
      </w:pPr>
      <w:r w:rsidRPr="00E669B9">
        <w:t>Parental consent is required for under</w:t>
      </w:r>
      <w:r w:rsidRPr="00E669B9">
        <w:noBreakHyphen/>
        <w:t>18s</w:t>
      </w:r>
    </w:p>
    <w:p w14:paraId="4AF403D3" w14:textId="77777777" w:rsidR="00E669B9" w:rsidRPr="00E669B9" w:rsidRDefault="00E669B9" w:rsidP="00E669B9">
      <w:pPr>
        <w:numPr>
          <w:ilvl w:val="0"/>
          <w:numId w:val="9"/>
        </w:numPr>
      </w:pPr>
      <w:r w:rsidRPr="00E669B9">
        <w:t>Volunteers must follow safeguarding procedures</w:t>
      </w:r>
    </w:p>
    <w:p w14:paraId="0E438754" w14:textId="77777777" w:rsidR="00E669B9" w:rsidRPr="00E669B9" w:rsidRDefault="00E669B9" w:rsidP="00E669B9">
      <w:pPr>
        <w:numPr>
          <w:ilvl w:val="0"/>
          <w:numId w:val="9"/>
        </w:numPr>
      </w:pPr>
      <w:r w:rsidRPr="00E669B9">
        <w:t>No child should collect money unsupervised</w:t>
      </w:r>
    </w:p>
    <w:p w14:paraId="4FAB6B8B" w14:textId="77777777" w:rsidR="00E669B9" w:rsidRPr="00E669B9" w:rsidRDefault="00E669B9" w:rsidP="00E669B9">
      <w:pPr>
        <w:rPr>
          <w:b/>
          <w:bCs/>
        </w:rPr>
      </w:pPr>
      <w:r w:rsidRPr="00E669B9">
        <w:rPr>
          <w:b/>
          <w:bCs/>
        </w:rPr>
        <w:t>10. Data protection and privacy</w:t>
      </w:r>
    </w:p>
    <w:p w14:paraId="7E499F04" w14:textId="77777777" w:rsidR="00E669B9" w:rsidRPr="00E669B9" w:rsidRDefault="00E669B9" w:rsidP="00E669B9">
      <w:r w:rsidRPr="00E669B9">
        <w:t>We follow UK GDPR when handling donor information:</w:t>
      </w:r>
    </w:p>
    <w:p w14:paraId="69664F64" w14:textId="77777777" w:rsidR="00E669B9" w:rsidRPr="00E669B9" w:rsidRDefault="00E669B9" w:rsidP="00E669B9">
      <w:pPr>
        <w:numPr>
          <w:ilvl w:val="0"/>
          <w:numId w:val="10"/>
        </w:numPr>
      </w:pPr>
      <w:r w:rsidRPr="00E669B9">
        <w:t>Personal data is collected only when necessary</w:t>
      </w:r>
    </w:p>
    <w:p w14:paraId="1500A1BF" w14:textId="77777777" w:rsidR="00E669B9" w:rsidRPr="00E669B9" w:rsidRDefault="00E669B9" w:rsidP="00E669B9">
      <w:pPr>
        <w:numPr>
          <w:ilvl w:val="0"/>
          <w:numId w:val="10"/>
        </w:numPr>
      </w:pPr>
      <w:r w:rsidRPr="00E669B9">
        <w:t>Donor details are kept secure</w:t>
      </w:r>
    </w:p>
    <w:p w14:paraId="5449DDE0" w14:textId="77777777" w:rsidR="00E669B9" w:rsidRPr="00E669B9" w:rsidRDefault="00E669B9" w:rsidP="00E669B9">
      <w:pPr>
        <w:numPr>
          <w:ilvl w:val="0"/>
          <w:numId w:val="10"/>
        </w:numPr>
      </w:pPr>
      <w:r w:rsidRPr="00E669B9">
        <w:t>We do not sell or share donor information</w:t>
      </w:r>
    </w:p>
    <w:p w14:paraId="30D1AAC6" w14:textId="77777777" w:rsidR="00E669B9" w:rsidRPr="00E669B9" w:rsidRDefault="00E669B9" w:rsidP="00E669B9">
      <w:pPr>
        <w:numPr>
          <w:ilvl w:val="0"/>
          <w:numId w:val="10"/>
        </w:numPr>
      </w:pPr>
      <w:r w:rsidRPr="00E669B9">
        <w:t>Donors may request deletion or updates to their data</w:t>
      </w:r>
    </w:p>
    <w:p w14:paraId="769143F2" w14:textId="77777777" w:rsidR="00E669B9" w:rsidRPr="00E669B9" w:rsidRDefault="00E669B9" w:rsidP="00E669B9">
      <w:pPr>
        <w:rPr>
          <w:b/>
          <w:bCs/>
        </w:rPr>
      </w:pPr>
      <w:r w:rsidRPr="00E669B9">
        <w:rPr>
          <w:b/>
          <w:bCs/>
        </w:rPr>
        <w:t>11. Communications and transparency</w:t>
      </w:r>
    </w:p>
    <w:p w14:paraId="3DE888D6" w14:textId="77777777" w:rsidR="00E669B9" w:rsidRPr="00E669B9" w:rsidRDefault="00E669B9" w:rsidP="00E669B9">
      <w:r w:rsidRPr="00E669B9">
        <w:t>We commit to:</w:t>
      </w:r>
    </w:p>
    <w:p w14:paraId="1CD63F34" w14:textId="77777777" w:rsidR="00E669B9" w:rsidRPr="00E669B9" w:rsidRDefault="00E669B9" w:rsidP="00E669B9">
      <w:pPr>
        <w:numPr>
          <w:ilvl w:val="0"/>
          <w:numId w:val="11"/>
        </w:numPr>
      </w:pPr>
      <w:r w:rsidRPr="00E669B9">
        <w:t>Being clear about how funds will be used</w:t>
      </w:r>
    </w:p>
    <w:p w14:paraId="62436FFA" w14:textId="77777777" w:rsidR="00E669B9" w:rsidRPr="00E669B9" w:rsidRDefault="00E669B9" w:rsidP="00E669B9">
      <w:pPr>
        <w:numPr>
          <w:ilvl w:val="0"/>
          <w:numId w:val="11"/>
        </w:numPr>
      </w:pPr>
      <w:r w:rsidRPr="00E669B9">
        <w:t>Providing updates on fundraising outcomes</w:t>
      </w:r>
    </w:p>
    <w:p w14:paraId="502BAB9A" w14:textId="77777777" w:rsidR="00E669B9" w:rsidRPr="00E669B9" w:rsidRDefault="00E669B9" w:rsidP="00E669B9">
      <w:pPr>
        <w:numPr>
          <w:ilvl w:val="0"/>
          <w:numId w:val="11"/>
        </w:numPr>
      </w:pPr>
      <w:r w:rsidRPr="00E669B9">
        <w:t>Responding to donor enquiries promptly</w:t>
      </w:r>
    </w:p>
    <w:p w14:paraId="36630E5C" w14:textId="77777777" w:rsidR="00E669B9" w:rsidRPr="00E669B9" w:rsidRDefault="00E669B9" w:rsidP="00E669B9">
      <w:pPr>
        <w:numPr>
          <w:ilvl w:val="0"/>
          <w:numId w:val="11"/>
        </w:numPr>
      </w:pPr>
      <w:r w:rsidRPr="00E669B9">
        <w:t>Correcting mistakes openly and quickly</w:t>
      </w:r>
    </w:p>
    <w:p w14:paraId="112AA9FB" w14:textId="77777777" w:rsidR="00E669B9" w:rsidRPr="00E669B9" w:rsidRDefault="00E669B9" w:rsidP="00E669B9">
      <w:pPr>
        <w:rPr>
          <w:b/>
          <w:bCs/>
        </w:rPr>
      </w:pPr>
      <w:r w:rsidRPr="00E669B9">
        <w:rPr>
          <w:b/>
          <w:bCs/>
        </w:rPr>
        <w:t>12. Complaints procedure</w:t>
      </w:r>
    </w:p>
    <w:p w14:paraId="2CC7AB65" w14:textId="77777777" w:rsidR="00E669B9" w:rsidRPr="00E669B9" w:rsidRDefault="00E669B9" w:rsidP="00E669B9">
      <w:r w:rsidRPr="00E669B9">
        <w:t>Complaints about fundraising will be:</w:t>
      </w:r>
    </w:p>
    <w:p w14:paraId="030717CA" w14:textId="77777777" w:rsidR="00E669B9" w:rsidRPr="00E669B9" w:rsidRDefault="00E669B9" w:rsidP="00E669B9">
      <w:pPr>
        <w:numPr>
          <w:ilvl w:val="0"/>
          <w:numId w:val="12"/>
        </w:numPr>
      </w:pPr>
      <w:r w:rsidRPr="00E669B9">
        <w:t>Taken seriously</w:t>
      </w:r>
    </w:p>
    <w:p w14:paraId="4228488B" w14:textId="77777777" w:rsidR="00E669B9" w:rsidRPr="00E669B9" w:rsidRDefault="00E669B9" w:rsidP="00E669B9">
      <w:pPr>
        <w:numPr>
          <w:ilvl w:val="0"/>
          <w:numId w:val="12"/>
        </w:numPr>
      </w:pPr>
      <w:r w:rsidRPr="00E669B9">
        <w:t>Investigated promptly</w:t>
      </w:r>
    </w:p>
    <w:p w14:paraId="1E73E420" w14:textId="77777777" w:rsidR="00E669B9" w:rsidRPr="00E669B9" w:rsidRDefault="00E669B9" w:rsidP="00E669B9">
      <w:pPr>
        <w:numPr>
          <w:ilvl w:val="0"/>
          <w:numId w:val="12"/>
        </w:numPr>
      </w:pPr>
      <w:r w:rsidRPr="00E669B9">
        <w:t>Responded to within 10 working days</w:t>
      </w:r>
    </w:p>
    <w:p w14:paraId="5F03721F" w14:textId="77777777" w:rsidR="00E669B9" w:rsidRPr="00E669B9" w:rsidRDefault="00E669B9" w:rsidP="00E669B9">
      <w:r w:rsidRPr="00E669B9">
        <w:t xml:space="preserve">If unresolved, individuals may contact the </w:t>
      </w:r>
      <w:r w:rsidRPr="00E669B9">
        <w:rPr>
          <w:b/>
          <w:bCs/>
        </w:rPr>
        <w:t>Fundraising Regulator</w:t>
      </w:r>
      <w:r w:rsidRPr="00E669B9">
        <w:t>.</w:t>
      </w:r>
    </w:p>
    <w:p w14:paraId="223DE894" w14:textId="77777777" w:rsidR="00E669B9" w:rsidRPr="00E669B9" w:rsidRDefault="00E669B9" w:rsidP="00E669B9">
      <w:pPr>
        <w:rPr>
          <w:b/>
          <w:bCs/>
        </w:rPr>
      </w:pPr>
      <w:r w:rsidRPr="00E669B9">
        <w:rPr>
          <w:b/>
          <w:bCs/>
        </w:rPr>
        <w:t>13. Review of this policy</w:t>
      </w:r>
    </w:p>
    <w:p w14:paraId="3C103D06" w14:textId="77777777" w:rsidR="00E669B9" w:rsidRPr="00E669B9" w:rsidRDefault="00E669B9" w:rsidP="00E669B9">
      <w:r w:rsidRPr="00E669B9">
        <w:t>This policy is reviewed annually or sooner if regulations or organisational needs change.</w:t>
      </w:r>
    </w:p>
    <w:p w14:paraId="2AD60CB6"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1CC3"/>
    <w:multiLevelType w:val="multilevel"/>
    <w:tmpl w:val="4D9E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A0638"/>
    <w:multiLevelType w:val="multilevel"/>
    <w:tmpl w:val="86FA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85246"/>
    <w:multiLevelType w:val="multilevel"/>
    <w:tmpl w:val="424E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54C2"/>
    <w:multiLevelType w:val="multilevel"/>
    <w:tmpl w:val="B2A2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71BF4"/>
    <w:multiLevelType w:val="multilevel"/>
    <w:tmpl w:val="3896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03CEB"/>
    <w:multiLevelType w:val="multilevel"/>
    <w:tmpl w:val="621A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5026F"/>
    <w:multiLevelType w:val="multilevel"/>
    <w:tmpl w:val="332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43B8C"/>
    <w:multiLevelType w:val="multilevel"/>
    <w:tmpl w:val="52CA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4318B"/>
    <w:multiLevelType w:val="multilevel"/>
    <w:tmpl w:val="B416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F30DD"/>
    <w:multiLevelType w:val="multilevel"/>
    <w:tmpl w:val="9072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673CD"/>
    <w:multiLevelType w:val="multilevel"/>
    <w:tmpl w:val="B762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21D57"/>
    <w:multiLevelType w:val="multilevel"/>
    <w:tmpl w:val="747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953244">
    <w:abstractNumId w:val="8"/>
  </w:num>
  <w:num w:numId="2" w16cid:durableId="1600944186">
    <w:abstractNumId w:val="6"/>
  </w:num>
  <w:num w:numId="3" w16cid:durableId="1827279514">
    <w:abstractNumId w:val="0"/>
  </w:num>
  <w:num w:numId="4" w16cid:durableId="239756482">
    <w:abstractNumId w:val="9"/>
  </w:num>
  <w:num w:numId="5" w16cid:durableId="285700957">
    <w:abstractNumId w:val="4"/>
  </w:num>
  <w:num w:numId="6" w16cid:durableId="546986457">
    <w:abstractNumId w:val="1"/>
  </w:num>
  <w:num w:numId="7" w16cid:durableId="1319043562">
    <w:abstractNumId w:val="2"/>
  </w:num>
  <w:num w:numId="8" w16cid:durableId="1338777147">
    <w:abstractNumId w:val="3"/>
  </w:num>
  <w:num w:numId="9" w16cid:durableId="1629242620">
    <w:abstractNumId w:val="11"/>
  </w:num>
  <w:num w:numId="10" w16cid:durableId="574629360">
    <w:abstractNumId w:val="7"/>
  </w:num>
  <w:num w:numId="11" w16cid:durableId="1336766140">
    <w:abstractNumId w:val="5"/>
  </w:num>
  <w:num w:numId="12" w16cid:durableId="609632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B9"/>
    <w:rsid w:val="000A7CA3"/>
    <w:rsid w:val="00244122"/>
    <w:rsid w:val="00BE79E9"/>
    <w:rsid w:val="00E669B9"/>
    <w:rsid w:val="00F94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8AFF"/>
  <w15:chartTrackingRefBased/>
  <w15:docId w15:val="{0E735240-69D0-4229-B525-A591FCF3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9B9"/>
    <w:rPr>
      <w:rFonts w:eastAsiaTheme="majorEastAsia" w:cstheme="majorBidi"/>
      <w:color w:val="272727" w:themeColor="text1" w:themeTint="D8"/>
    </w:rPr>
  </w:style>
  <w:style w:type="paragraph" w:styleId="Title">
    <w:name w:val="Title"/>
    <w:basedOn w:val="Normal"/>
    <w:next w:val="Normal"/>
    <w:link w:val="TitleChar"/>
    <w:uiPriority w:val="10"/>
    <w:qFormat/>
    <w:rsid w:val="00E6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9B9"/>
    <w:pPr>
      <w:spacing w:before="160"/>
      <w:jc w:val="center"/>
    </w:pPr>
    <w:rPr>
      <w:i/>
      <w:iCs/>
      <w:color w:val="404040" w:themeColor="text1" w:themeTint="BF"/>
    </w:rPr>
  </w:style>
  <w:style w:type="character" w:customStyle="1" w:styleId="QuoteChar">
    <w:name w:val="Quote Char"/>
    <w:basedOn w:val="DefaultParagraphFont"/>
    <w:link w:val="Quote"/>
    <w:uiPriority w:val="29"/>
    <w:rsid w:val="00E669B9"/>
    <w:rPr>
      <w:i/>
      <w:iCs/>
      <w:color w:val="404040" w:themeColor="text1" w:themeTint="BF"/>
    </w:rPr>
  </w:style>
  <w:style w:type="paragraph" w:styleId="ListParagraph">
    <w:name w:val="List Paragraph"/>
    <w:basedOn w:val="Normal"/>
    <w:uiPriority w:val="34"/>
    <w:qFormat/>
    <w:rsid w:val="00E669B9"/>
    <w:pPr>
      <w:ind w:left="720"/>
      <w:contextualSpacing/>
    </w:pPr>
  </w:style>
  <w:style w:type="character" w:styleId="IntenseEmphasis">
    <w:name w:val="Intense Emphasis"/>
    <w:basedOn w:val="DefaultParagraphFont"/>
    <w:uiPriority w:val="21"/>
    <w:qFormat/>
    <w:rsid w:val="00E669B9"/>
    <w:rPr>
      <w:i/>
      <w:iCs/>
      <w:color w:val="0F4761" w:themeColor="accent1" w:themeShade="BF"/>
    </w:rPr>
  </w:style>
  <w:style w:type="paragraph" w:styleId="IntenseQuote">
    <w:name w:val="Intense Quote"/>
    <w:basedOn w:val="Normal"/>
    <w:next w:val="Normal"/>
    <w:link w:val="IntenseQuoteChar"/>
    <w:uiPriority w:val="30"/>
    <w:qFormat/>
    <w:rsid w:val="00E66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9B9"/>
    <w:rPr>
      <w:i/>
      <w:iCs/>
      <w:color w:val="0F4761" w:themeColor="accent1" w:themeShade="BF"/>
    </w:rPr>
  </w:style>
  <w:style w:type="character" w:styleId="IntenseReference">
    <w:name w:val="Intense Reference"/>
    <w:basedOn w:val="DefaultParagraphFont"/>
    <w:uiPriority w:val="32"/>
    <w:qFormat/>
    <w:rsid w:val="00E669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2026-06-20T13:01:00Z</dcterms:created>
  <dcterms:modified xsi:type="dcterms:W3CDTF">2026-06-20T13:01:00Z</dcterms:modified>
</cp:coreProperties>
</file>